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B9E" w:rsidRPr="00331AD0" w:rsidRDefault="00110B9E" w:rsidP="00296E42">
      <w:pPr>
        <w:jc w:val="center"/>
        <w:rPr>
          <w:rFonts w:ascii="Bookman Old Style" w:hAnsi="Bookman Old Style"/>
          <w:i/>
          <w:sz w:val="28"/>
          <w:szCs w:val="28"/>
          <w:u w:val="single"/>
        </w:rPr>
      </w:pPr>
      <w:r w:rsidRPr="00331AD0">
        <w:rPr>
          <w:rFonts w:ascii="Bookman Old Style" w:hAnsi="Bookman Old Style"/>
          <w:noProof/>
          <w:lang w:eastAsia="nl-NL"/>
        </w:rPr>
        <w:drawing>
          <wp:inline distT="0" distB="0" distL="0" distR="0">
            <wp:extent cx="1028700" cy="903103"/>
            <wp:effectExtent l="19050" t="0" r="0" b="0"/>
            <wp:docPr id="1" name="Afbeelding 1" descr="Jos Heerk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 Heerkens logo"/>
                    <pic:cNvPicPr>
                      <a:picLocks noChangeAspect="1" noChangeArrowheads="1"/>
                    </pic:cNvPicPr>
                  </pic:nvPicPr>
                  <pic:blipFill>
                    <a:blip r:embed="rId5" cstate="print"/>
                    <a:srcRect/>
                    <a:stretch>
                      <a:fillRect/>
                    </a:stretch>
                  </pic:blipFill>
                  <pic:spPr bwMode="auto">
                    <a:xfrm>
                      <a:off x="0" y="0"/>
                      <a:ext cx="1028700" cy="903103"/>
                    </a:xfrm>
                    <a:prstGeom prst="rect">
                      <a:avLst/>
                    </a:prstGeom>
                    <a:noFill/>
                    <a:ln w="9525">
                      <a:noFill/>
                      <a:miter lim="800000"/>
                      <a:headEnd/>
                      <a:tailEnd/>
                    </a:ln>
                  </pic:spPr>
                </pic:pic>
              </a:graphicData>
            </a:graphic>
          </wp:inline>
        </w:drawing>
      </w:r>
    </w:p>
    <w:p w:rsidR="00110B9E" w:rsidRPr="00DE3AEE" w:rsidRDefault="00110B9E" w:rsidP="00296E42">
      <w:pPr>
        <w:jc w:val="center"/>
        <w:rPr>
          <w:rFonts w:ascii="Bookman Old Style" w:hAnsi="Bookman Old Style"/>
          <w:i/>
          <w:sz w:val="20"/>
          <w:szCs w:val="20"/>
        </w:rPr>
      </w:pPr>
      <w:r w:rsidRPr="00DE3AEE">
        <w:rPr>
          <w:rFonts w:ascii="Bookman Old Style" w:hAnsi="Bookman Old Style"/>
          <w:i/>
          <w:sz w:val="20"/>
          <w:szCs w:val="20"/>
        </w:rPr>
        <w:t>Jos Heerkens Kruiden</w:t>
      </w:r>
    </w:p>
    <w:p w:rsidR="00DE3AEE" w:rsidRPr="009F44F6" w:rsidRDefault="009F44F6" w:rsidP="00296E42">
      <w:pPr>
        <w:jc w:val="center"/>
        <w:rPr>
          <w:rFonts w:ascii="Bookman Old Style" w:hAnsi="Bookman Old Style"/>
          <w:i/>
          <w:sz w:val="32"/>
          <w:szCs w:val="32"/>
        </w:rPr>
      </w:pPr>
      <w:r w:rsidRPr="009F44F6">
        <w:rPr>
          <w:rFonts w:ascii="Bookman Old Style" w:hAnsi="Bookman Old Style"/>
          <w:i/>
          <w:sz w:val="32"/>
          <w:szCs w:val="32"/>
        </w:rPr>
        <w:t>Zeeuws Vlaamse</w:t>
      </w:r>
    </w:p>
    <w:p w:rsidR="00DE3AEE" w:rsidRDefault="00DE3AEE" w:rsidP="00296E42">
      <w:pPr>
        <w:jc w:val="center"/>
        <w:rPr>
          <w:rFonts w:ascii="Bookman Old Style" w:hAnsi="Bookman Old Style"/>
          <w:i/>
          <w:sz w:val="48"/>
          <w:szCs w:val="48"/>
        </w:rPr>
      </w:pPr>
      <w:r w:rsidRPr="00DE3AEE">
        <w:rPr>
          <w:rFonts w:ascii="Bookman Old Style" w:hAnsi="Bookman Old Style"/>
          <w:i/>
          <w:sz w:val="48"/>
          <w:szCs w:val="48"/>
        </w:rPr>
        <w:t>Huttentutolie</w:t>
      </w:r>
    </w:p>
    <w:p w:rsidR="00DE3AEE" w:rsidRPr="00DE3AEE" w:rsidRDefault="00503382" w:rsidP="00296E42">
      <w:pPr>
        <w:jc w:val="center"/>
        <w:rPr>
          <w:rFonts w:ascii="Bookman Old Style" w:hAnsi="Bookman Old Style"/>
          <w:i/>
          <w:sz w:val="32"/>
          <w:szCs w:val="32"/>
        </w:rPr>
      </w:pPr>
      <w:r>
        <w:rPr>
          <w:rFonts w:ascii="Bookman Old Style" w:hAnsi="Bookman Old Style"/>
          <w:i/>
          <w:sz w:val="32"/>
          <w:szCs w:val="32"/>
        </w:rPr>
        <w:t>Flesje 250 ml</w:t>
      </w:r>
    </w:p>
    <w:p w:rsidR="00DE3AEE" w:rsidRPr="00DE3AEE" w:rsidRDefault="00DE3AEE" w:rsidP="00296E42">
      <w:pPr>
        <w:jc w:val="center"/>
        <w:rPr>
          <w:rFonts w:ascii="Bookman Old Style" w:hAnsi="Bookman Old Style"/>
          <w:i/>
        </w:rPr>
      </w:pPr>
      <w:r>
        <w:rPr>
          <w:rFonts w:ascii="Bookman Old Style" w:hAnsi="Bookman Old Style"/>
          <w:i/>
          <w:noProof/>
          <w:lang w:eastAsia="nl-NL"/>
        </w:rPr>
        <w:drawing>
          <wp:inline distT="0" distB="0" distL="0" distR="0">
            <wp:extent cx="2085975" cy="1390650"/>
            <wp:effectExtent l="19050" t="0" r="9525" b="0"/>
            <wp:docPr id="7" name="Afbeelding 4" descr="C:\Users\Max-FC1\AppData\Local\Microsoft\Windows\INetCache\IE\IKZYEU3B\Leindotter_im_Saarland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FC1\AppData\Local\Microsoft\Windows\INetCache\IE\IKZYEU3B\Leindotter_im_Saarland2[1].jpg"/>
                    <pic:cNvPicPr>
                      <a:picLocks noChangeAspect="1" noChangeArrowheads="1"/>
                    </pic:cNvPicPr>
                  </pic:nvPicPr>
                  <pic:blipFill>
                    <a:blip r:embed="rId6" cstate="print"/>
                    <a:srcRect/>
                    <a:stretch>
                      <a:fillRect/>
                    </a:stretch>
                  </pic:blipFill>
                  <pic:spPr bwMode="auto">
                    <a:xfrm>
                      <a:off x="0" y="0"/>
                      <a:ext cx="2085975" cy="1390650"/>
                    </a:xfrm>
                    <a:prstGeom prst="rect">
                      <a:avLst/>
                    </a:prstGeom>
                    <a:noFill/>
                    <a:ln w="9525">
                      <a:noFill/>
                      <a:miter lim="800000"/>
                      <a:headEnd/>
                      <a:tailEnd/>
                    </a:ln>
                  </pic:spPr>
                </pic:pic>
              </a:graphicData>
            </a:graphic>
          </wp:inline>
        </w:drawing>
      </w:r>
    </w:p>
    <w:p w:rsidR="00110B9E" w:rsidRPr="00331AD0" w:rsidRDefault="00110B9E" w:rsidP="00296E42">
      <w:pPr>
        <w:jc w:val="center"/>
        <w:rPr>
          <w:rFonts w:ascii="Bookman Old Style" w:hAnsi="Bookman Old Style"/>
          <w:i/>
          <w:sz w:val="28"/>
          <w:szCs w:val="28"/>
        </w:rPr>
      </w:pPr>
    </w:p>
    <w:p w:rsidR="00331AD0" w:rsidRPr="00FD0010" w:rsidRDefault="00DE3AEE" w:rsidP="00296E42">
      <w:pPr>
        <w:jc w:val="center"/>
        <w:rPr>
          <w:rFonts w:ascii="Bookman Old Style" w:hAnsi="Bookman Old Style"/>
          <w:i/>
          <w:sz w:val="24"/>
          <w:szCs w:val="24"/>
          <w:u w:val="single"/>
        </w:rPr>
      </w:pPr>
      <w:proofErr w:type="spellStart"/>
      <w:r w:rsidRPr="00FD0010">
        <w:rPr>
          <w:rFonts w:ascii="Bookman Old Style" w:hAnsi="Bookman Old Style"/>
          <w:i/>
          <w:sz w:val="24"/>
          <w:szCs w:val="24"/>
          <w:u w:val="single"/>
        </w:rPr>
        <w:t>Camelina</w:t>
      </w:r>
      <w:proofErr w:type="spellEnd"/>
      <w:r w:rsidRPr="00FD0010">
        <w:rPr>
          <w:rFonts w:ascii="Bookman Old Style" w:hAnsi="Bookman Old Style"/>
          <w:i/>
          <w:sz w:val="24"/>
          <w:szCs w:val="24"/>
          <w:u w:val="single"/>
        </w:rPr>
        <w:t xml:space="preserve"> </w:t>
      </w:r>
      <w:proofErr w:type="spellStart"/>
      <w:r w:rsidRPr="00FD0010">
        <w:rPr>
          <w:rFonts w:ascii="Bookman Old Style" w:hAnsi="Bookman Old Style"/>
          <w:i/>
          <w:sz w:val="24"/>
          <w:szCs w:val="24"/>
          <w:u w:val="single"/>
        </w:rPr>
        <w:t>sativa</w:t>
      </w:r>
      <w:proofErr w:type="spellEnd"/>
      <w:r w:rsidRPr="00FD0010">
        <w:rPr>
          <w:rFonts w:ascii="Bookman Old Style" w:hAnsi="Bookman Old Style"/>
          <w:i/>
          <w:sz w:val="24"/>
          <w:szCs w:val="24"/>
          <w:u w:val="single"/>
        </w:rPr>
        <w:t xml:space="preserve"> </w:t>
      </w:r>
    </w:p>
    <w:p w:rsidR="00331AD0" w:rsidRDefault="00913AC5" w:rsidP="00296E42">
      <w:pPr>
        <w:pStyle w:val="Normaalweb"/>
        <w:spacing w:before="0" w:beforeAutospacing="0" w:after="540" w:afterAutospacing="0" w:line="420" w:lineRule="atLeast"/>
        <w:jc w:val="center"/>
        <w:rPr>
          <w:rFonts w:ascii="Bookman Old Style" w:hAnsi="Bookman Old Style"/>
          <w:i/>
          <w:sz w:val="28"/>
          <w:szCs w:val="28"/>
          <w:u w:val="single"/>
        </w:rPr>
      </w:pPr>
      <w:proofErr w:type="spellStart"/>
      <w:r w:rsidRPr="00FD0010">
        <w:rPr>
          <w:rFonts w:ascii="Bookman Old Style" w:hAnsi="Bookman Old Style"/>
          <w:i/>
          <w:sz w:val="28"/>
          <w:szCs w:val="28"/>
          <w:u w:val="single"/>
        </w:rPr>
        <w:t>Deder</w:t>
      </w:r>
      <w:proofErr w:type="spellEnd"/>
    </w:p>
    <w:p w:rsidR="00FD0010" w:rsidRPr="00FD0010" w:rsidRDefault="009F44F6" w:rsidP="00296E42">
      <w:pPr>
        <w:jc w:val="center"/>
        <w:rPr>
          <w:rFonts w:ascii="Bookman Old Style" w:hAnsi="Bookman Old Style"/>
          <w:i/>
          <w:sz w:val="28"/>
          <w:szCs w:val="28"/>
          <w:u w:val="single"/>
        </w:rPr>
      </w:pPr>
      <w:r>
        <w:rPr>
          <w:rFonts w:ascii="Bookman Old Style" w:hAnsi="Bookman Old Style"/>
          <w:i/>
          <w:sz w:val="28"/>
          <w:szCs w:val="28"/>
          <w:u w:val="single"/>
        </w:rPr>
        <w:t>Ambachtelijk en koud geperst.</w:t>
      </w:r>
    </w:p>
    <w:p w:rsidR="0055743B" w:rsidRPr="0055743B" w:rsidRDefault="0055743B" w:rsidP="00296E42">
      <w:pPr>
        <w:jc w:val="center"/>
        <w:rPr>
          <w:rFonts w:ascii="Bookman Old Style" w:hAnsi="Bookman Old Style"/>
          <w:i/>
          <w:sz w:val="28"/>
          <w:szCs w:val="28"/>
        </w:rPr>
      </w:pPr>
      <w:r w:rsidRPr="0055743B">
        <w:rPr>
          <w:rFonts w:ascii="Bookman Old Style" w:hAnsi="Bookman Old Style"/>
          <w:i/>
          <w:sz w:val="28"/>
          <w:szCs w:val="28"/>
        </w:rPr>
        <w:t>Onze Zeeuws-Vlaamse Huttentut olie is uniek van smaak en dat zie je, dat ruik je en dat proef je.</w:t>
      </w:r>
    </w:p>
    <w:p w:rsidR="009F44F6" w:rsidRDefault="009F44F6" w:rsidP="00296E42">
      <w:pPr>
        <w:rPr>
          <w:rFonts w:ascii="Bookman Old Style" w:hAnsi="Bookman Old Style"/>
          <w:i/>
          <w:sz w:val="24"/>
          <w:szCs w:val="24"/>
          <w:u w:val="single"/>
        </w:rPr>
      </w:pPr>
    </w:p>
    <w:p w:rsidR="00211636" w:rsidRPr="00FD0010" w:rsidRDefault="00211636" w:rsidP="00296E42">
      <w:pPr>
        <w:rPr>
          <w:rFonts w:ascii="Bookman Old Style" w:hAnsi="Bookman Old Style"/>
          <w:i/>
          <w:sz w:val="24"/>
          <w:szCs w:val="24"/>
        </w:rPr>
      </w:pPr>
      <w:r w:rsidRPr="00FD0010">
        <w:rPr>
          <w:rFonts w:ascii="Bookman Old Style" w:hAnsi="Bookman Old Style"/>
          <w:i/>
          <w:sz w:val="24"/>
          <w:szCs w:val="24"/>
        </w:rPr>
        <w:lastRenderedPageBreak/>
        <w:t>Omdat wij een kwaliteitsproduct wil</w:t>
      </w:r>
      <w:r w:rsidR="00A34E95" w:rsidRPr="00FD0010">
        <w:rPr>
          <w:rFonts w:ascii="Bookman Old Style" w:hAnsi="Bookman Old Style"/>
          <w:i/>
          <w:sz w:val="24"/>
          <w:szCs w:val="24"/>
        </w:rPr>
        <w:t>l</w:t>
      </w:r>
      <w:r w:rsidRPr="00FD0010">
        <w:rPr>
          <w:rFonts w:ascii="Bookman Old Style" w:hAnsi="Bookman Old Style"/>
          <w:i/>
          <w:sz w:val="24"/>
          <w:szCs w:val="24"/>
        </w:rPr>
        <w:t xml:space="preserve">en leveren, hebben wij geïnvesteerd in een eigen pers die de olie op een rustige, koude wijze, uit de zaden perst. </w:t>
      </w:r>
    </w:p>
    <w:p w:rsidR="00211636" w:rsidRDefault="00211636" w:rsidP="00296E42">
      <w:pPr>
        <w:rPr>
          <w:rFonts w:ascii="Bookman Old Style" w:hAnsi="Bookman Old Style"/>
          <w:i/>
          <w:sz w:val="24"/>
          <w:szCs w:val="24"/>
        </w:rPr>
      </w:pPr>
      <w:r w:rsidRPr="00FD0010">
        <w:rPr>
          <w:rFonts w:ascii="Bookman Old Style" w:hAnsi="Bookman Old Style"/>
          <w:i/>
          <w:sz w:val="24"/>
          <w:szCs w:val="24"/>
        </w:rPr>
        <w:t>De zaadjes worden vooraf niet verwarmd en/of geroosterd voor een hoger rendement.</w:t>
      </w:r>
    </w:p>
    <w:p w:rsidR="009F44F6" w:rsidRPr="00FD0010" w:rsidRDefault="009F44F6" w:rsidP="00296E42">
      <w:pPr>
        <w:jc w:val="center"/>
        <w:rPr>
          <w:rFonts w:ascii="Bookman Old Style" w:hAnsi="Bookman Old Style"/>
          <w:i/>
          <w:sz w:val="24"/>
          <w:szCs w:val="24"/>
        </w:rPr>
      </w:pPr>
      <w:r w:rsidRPr="009F44F6">
        <w:rPr>
          <w:rFonts w:ascii="Bookman Old Style" w:hAnsi="Bookman Old Style"/>
          <w:i/>
          <w:noProof/>
          <w:sz w:val="24"/>
          <w:szCs w:val="24"/>
          <w:lang w:eastAsia="nl-NL"/>
        </w:rPr>
        <w:drawing>
          <wp:inline distT="0" distB="0" distL="0" distR="0">
            <wp:extent cx="1319729" cy="1095375"/>
            <wp:effectExtent l="19050" t="0" r="0" b="0"/>
            <wp:docPr id="3" name="Afbeelding 4" descr="C:\Users\Max-FC1\AppData\Local\Microsoft\Windows\INetCache\IE\SVGFJ5ET\300px-Camelina_sativa_fruit_seed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x-FC1\AppData\Local\Microsoft\Windows\INetCache\IE\SVGFJ5ET\300px-Camelina_sativa_fruit_seed_(1)[1].jpg"/>
                    <pic:cNvPicPr>
                      <a:picLocks noChangeAspect="1" noChangeArrowheads="1"/>
                    </pic:cNvPicPr>
                  </pic:nvPicPr>
                  <pic:blipFill>
                    <a:blip r:embed="rId7" cstate="print"/>
                    <a:srcRect/>
                    <a:stretch>
                      <a:fillRect/>
                    </a:stretch>
                  </pic:blipFill>
                  <pic:spPr bwMode="auto">
                    <a:xfrm>
                      <a:off x="0" y="0"/>
                      <a:ext cx="1320894" cy="1096342"/>
                    </a:xfrm>
                    <a:prstGeom prst="rect">
                      <a:avLst/>
                    </a:prstGeom>
                    <a:noFill/>
                    <a:ln w="9525">
                      <a:noFill/>
                      <a:miter lim="800000"/>
                      <a:headEnd/>
                      <a:tailEnd/>
                    </a:ln>
                  </pic:spPr>
                </pic:pic>
              </a:graphicData>
            </a:graphic>
          </wp:inline>
        </w:drawing>
      </w:r>
    </w:p>
    <w:p w:rsidR="00211636" w:rsidRDefault="00211636" w:rsidP="00296E42">
      <w:pPr>
        <w:rPr>
          <w:rFonts w:ascii="Bookman Old Style" w:hAnsi="Bookman Old Style"/>
          <w:i/>
          <w:sz w:val="24"/>
          <w:szCs w:val="24"/>
        </w:rPr>
      </w:pPr>
      <w:r w:rsidRPr="00FD0010">
        <w:rPr>
          <w:rFonts w:ascii="Bookman Old Style" w:hAnsi="Bookman Old Style"/>
          <w:i/>
          <w:sz w:val="24"/>
          <w:szCs w:val="24"/>
        </w:rPr>
        <w:t>Door de koude persing blijven alle voedingsstoffen behouden.</w:t>
      </w:r>
    </w:p>
    <w:p w:rsidR="009F44F6" w:rsidRPr="00FD0010" w:rsidRDefault="009F44F6" w:rsidP="00296E42">
      <w:pPr>
        <w:rPr>
          <w:rFonts w:ascii="Bookman Old Style" w:hAnsi="Bookman Old Style"/>
          <w:i/>
          <w:sz w:val="24"/>
          <w:szCs w:val="24"/>
        </w:rPr>
      </w:pPr>
      <w:r>
        <w:rPr>
          <w:rFonts w:ascii="Bookman Old Style" w:hAnsi="Bookman Old Style"/>
          <w:i/>
          <w:sz w:val="24"/>
          <w:szCs w:val="24"/>
        </w:rPr>
        <w:t>De olie is dun en vloeibaar, heeft een mooie gele kleur en ruikt fris.</w:t>
      </w:r>
    </w:p>
    <w:p w:rsidR="00211636" w:rsidRPr="00FD0010" w:rsidRDefault="00211636" w:rsidP="00296E42">
      <w:pPr>
        <w:rPr>
          <w:rFonts w:ascii="Bookman Old Style" w:hAnsi="Bookman Old Style"/>
          <w:i/>
          <w:sz w:val="24"/>
          <w:szCs w:val="24"/>
        </w:rPr>
      </w:pPr>
      <w:r w:rsidRPr="00FD0010">
        <w:rPr>
          <w:rFonts w:ascii="Bookman Old Style" w:hAnsi="Bookman Old Style"/>
          <w:i/>
          <w:sz w:val="24"/>
          <w:szCs w:val="24"/>
        </w:rPr>
        <w:t>We voegen niets toe en halen er niets uit,</w:t>
      </w:r>
      <w:r w:rsidR="00A34E95" w:rsidRPr="00FD0010">
        <w:rPr>
          <w:rFonts w:ascii="Bookman Old Style" w:hAnsi="Bookman Old Style"/>
          <w:i/>
          <w:sz w:val="24"/>
          <w:szCs w:val="24"/>
        </w:rPr>
        <w:t xml:space="preserve"> h</w:t>
      </w:r>
      <w:r w:rsidRPr="00FD0010">
        <w:rPr>
          <w:rFonts w:ascii="Bookman Old Style" w:hAnsi="Bookman Old Style"/>
          <w:i/>
          <w:sz w:val="24"/>
          <w:szCs w:val="24"/>
        </w:rPr>
        <w:t>et is dus pure olie.</w:t>
      </w:r>
    </w:p>
    <w:p w:rsidR="00E512C1" w:rsidRPr="00FD0010" w:rsidRDefault="00A34E95" w:rsidP="00296E42">
      <w:pPr>
        <w:rPr>
          <w:rFonts w:ascii="Bookman Old Style" w:hAnsi="Bookman Old Style"/>
          <w:i/>
          <w:sz w:val="24"/>
          <w:szCs w:val="24"/>
        </w:rPr>
      </w:pPr>
      <w:r w:rsidRPr="00FD0010">
        <w:rPr>
          <w:rFonts w:ascii="Bookman Old Style" w:hAnsi="Bookman Old Style"/>
          <w:i/>
          <w:sz w:val="24"/>
          <w:szCs w:val="24"/>
        </w:rPr>
        <w:t>Voor ons de enige werkwijze. Gedreven door kleinschaligheid, passie en overtuiging in wat wij doen. 100% natuurlijk dus, en dat willen we graag zo houden.</w:t>
      </w:r>
    </w:p>
    <w:p w:rsidR="00E512C1" w:rsidRDefault="00E512C1" w:rsidP="00296E42">
      <w:pPr>
        <w:rPr>
          <w:rFonts w:ascii="Bookman Old Style" w:hAnsi="Bookman Old Style"/>
          <w:i/>
          <w:sz w:val="24"/>
          <w:szCs w:val="24"/>
        </w:rPr>
      </w:pPr>
      <w:r>
        <w:rPr>
          <w:rFonts w:ascii="Bookman Old Style" w:hAnsi="Bookman Old Style"/>
          <w:i/>
          <w:sz w:val="24"/>
          <w:szCs w:val="24"/>
        </w:rPr>
        <w:t>De Huttentut was vroeger een vrij algemene plant, die men vaak in</w:t>
      </w:r>
      <w:r w:rsidR="00A27BB1">
        <w:rPr>
          <w:rFonts w:ascii="Bookman Old Style" w:hAnsi="Bookman Old Style"/>
          <w:i/>
          <w:sz w:val="24"/>
          <w:szCs w:val="24"/>
        </w:rPr>
        <w:t xml:space="preserve"> </w:t>
      </w:r>
      <w:proofErr w:type="spellStart"/>
      <w:r>
        <w:rPr>
          <w:rFonts w:ascii="Bookman Old Style" w:hAnsi="Bookman Old Style"/>
          <w:i/>
          <w:sz w:val="24"/>
          <w:szCs w:val="24"/>
        </w:rPr>
        <w:t>vlas-akkers</w:t>
      </w:r>
      <w:proofErr w:type="spellEnd"/>
      <w:r>
        <w:rPr>
          <w:rFonts w:ascii="Bookman Old Style" w:hAnsi="Bookman Old Style"/>
          <w:i/>
          <w:sz w:val="24"/>
          <w:szCs w:val="24"/>
        </w:rPr>
        <w:t xml:space="preserve"> aantrof. Het is daarmee één van de oudste Nederland</w:t>
      </w:r>
      <w:bookmarkStart w:id="0" w:name="_GoBack"/>
      <w:bookmarkEnd w:id="0"/>
      <w:r>
        <w:rPr>
          <w:rFonts w:ascii="Bookman Old Style" w:hAnsi="Bookman Old Style"/>
          <w:i/>
          <w:sz w:val="24"/>
          <w:szCs w:val="24"/>
        </w:rPr>
        <w:t xml:space="preserve">se cultuurgewassen. </w:t>
      </w:r>
    </w:p>
    <w:p w:rsidR="00E512C1" w:rsidRDefault="00E512C1" w:rsidP="00296E42">
      <w:pPr>
        <w:rPr>
          <w:rFonts w:ascii="Bookman Old Style" w:hAnsi="Bookman Old Style"/>
          <w:i/>
          <w:sz w:val="24"/>
          <w:szCs w:val="24"/>
        </w:rPr>
      </w:pPr>
      <w:r>
        <w:rPr>
          <w:rFonts w:ascii="Bookman Old Style" w:hAnsi="Bookman Old Style"/>
          <w:i/>
          <w:sz w:val="24"/>
          <w:szCs w:val="24"/>
        </w:rPr>
        <w:t>Een bijna vergeten plant dus.</w:t>
      </w:r>
    </w:p>
    <w:p w:rsidR="00E512C1" w:rsidRPr="00E512C1" w:rsidRDefault="00E512C1" w:rsidP="00296E42">
      <w:pPr>
        <w:rPr>
          <w:rFonts w:ascii="Bookman Old Style" w:hAnsi="Bookman Old Style"/>
          <w:i/>
          <w:sz w:val="24"/>
          <w:szCs w:val="24"/>
        </w:rPr>
      </w:pPr>
      <w:r>
        <w:rPr>
          <w:rFonts w:ascii="Bookman Old Style" w:hAnsi="Bookman Old Style"/>
          <w:i/>
          <w:sz w:val="24"/>
          <w:szCs w:val="24"/>
        </w:rPr>
        <w:lastRenderedPageBreak/>
        <w:t xml:space="preserve">De eigenschappen van de Huttentut zijn opnieuw bewezen. De </w:t>
      </w:r>
      <w:r w:rsidR="00A27BB1">
        <w:rPr>
          <w:rFonts w:ascii="Bookman Old Style" w:hAnsi="Bookman Old Style"/>
          <w:i/>
          <w:sz w:val="24"/>
          <w:szCs w:val="24"/>
        </w:rPr>
        <w:t>zaden zijn</w:t>
      </w:r>
      <w:r>
        <w:rPr>
          <w:rFonts w:ascii="Bookman Old Style" w:hAnsi="Bookman Old Style"/>
          <w:i/>
          <w:sz w:val="24"/>
          <w:szCs w:val="24"/>
        </w:rPr>
        <w:t xml:space="preserve"> zeer oliehoudend en </w:t>
      </w:r>
      <w:r w:rsidR="00A27BB1">
        <w:rPr>
          <w:rFonts w:ascii="Bookman Old Style" w:hAnsi="Bookman Old Style"/>
          <w:i/>
          <w:sz w:val="24"/>
          <w:szCs w:val="24"/>
        </w:rPr>
        <w:t xml:space="preserve">de Huttentut </w:t>
      </w:r>
      <w:r>
        <w:rPr>
          <w:rFonts w:ascii="Bookman Old Style" w:hAnsi="Bookman Old Style"/>
          <w:i/>
          <w:sz w:val="24"/>
          <w:szCs w:val="24"/>
        </w:rPr>
        <w:t>bloeit met kleine gele bloemetjes die zeer in trek zijn bij bijen.</w:t>
      </w:r>
    </w:p>
    <w:p w:rsidR="008F06E4" w:rsidRDefault="008F06E4" w:rsidP="00296E42">
      <w:pPr>
        <w:rPr>
          <w:rFonts w:ascii="Bookman Old Style" w:hAnsi="Bookman Old Style"/>
          <w:i/>
          <w:sz w:val="24"/>
          <w:szCs w:val="24"/>
        </w:rPr>
      </w:pPr>
    </w:p>
    <w:p w:rsidR="00211636" w:rsidRDefault="00E512C1" w:rsidP="00296E42">
      <w:pPr>
        <w:rPr>
          <w:rFonts w:ascii="Bookman Old Style" w:hAnsi="Bookman Old Style"/>
          <w:i/>
          <w:sz w:val="24"/>
          <w:szCs w:val="24"/>
        </w:rPr>
      </w:pPr>
      <w:r>
        <w:rPr>
          <w:rFonts w:ascii="Bookman Old Style" w:hAnsi="Bookman Old Style"/>
          <w:i/>
          <w:sz w:val="24"/>
          <w:szCs w:val="24"/>
        </w:rPr>
        <w:t xml:space="preserve">De </w:t>
      </w:r>
      <w:r w:rsidR="00FA5559">
        <w:rPr>
          <w:rFonts w:ascii="Bookman Old Style" w:hAnsi="Bookman Old Style"/>
          <w:i/>
          <w:sz w:val="24"/>
          <w:szCs w:val="24"/>
        </w:rPr>
        <w:t>Huttentut</w:t>
      </w:r>
      <w:r>
        <w:rPr>
          <w:rFonts w:ascii="Bookman Old Style" w:hAnsi="Bookman Old Style"/>
          <w:i/>
          <w:sz w:val="24"/>
          <w:szCs w:val="24"/>
        </w:rPr>
        <w:t xml:space="preserve">olie  is een belangrijke bron </w:t>
      </w:r>
      <w:r w:rsidR="00FA5559">
        <w:rPr>
          <w:rFonts w:ascii="Bookman Old Style" w:hAnsi="Bookman Old Style"/>
          <w:i/>
          <w:sz w:val="24"/>
          <w:szCs w:val="24"/>
        </w:rPr>
        <w:t>van Omega-3 en Omega-6 vetzuren, die, wat heel bijzonder is, precies in de juiste verhouding aanwezig zijn.</w:t>
      </w:r>
      <w:r w:rsidR="00A27BB1">
        <w:rPr>
          <w:rFonts w:ascii="Bookman Old Style" w:hAnsi="Bookman Old Style"/>
          <w:i/>
          <w:sz w:val="24"/>
          <w:szCs w:val="24"/>
        </w:rPr>
        <w:t xml:space="preserve"> De aanwezige vitamine E zorgt ervoor dat de olie niet snel oxideert.</w:t>
      </w:r>
    </w:p>
    <w:p w:rsidR="0055743B" w:rsidRDefault="0055743B" w:rsidP="00296E42">
      <w:pPr>
        <w:rPr>
          <w:rFonts w:ascii="Bookman Old Style" w:hAnsi="Bookman Old Style"/>
          <w:i/>
          <w:sz w:val="24"/>
          <w:szCs w:val="24"/>
        </w:rPr>
      </w:pPr>
      <w:r w:rsidRPr="00FD0010">
        <w:rPr>
          <w:rFonts w:ascii="Bookman Old Style" w:hAnsi="Bookman Old Style"/>
          <w:i/>
          <w:sz w:val="24"/>
          <w:szCs w:val="24"/>
        </w:rPr>
        <w:t>Een heerlijk smaakvolle en gezonde olie voor koude gerechten</w:t>
      </w:r>
      <w:r w:rsidRPr="0055743B">
        <w:rPr>
          <w:rFonts w:ascii="Bookman Old Style" w:hAnsi="Bookman Old Style"/>
          <w:i/>
          <w:sz w:val="24"/>
          <w:szCs w:val="24"/>
        </w:rPr>
        <w:t xml:space="preserve"> </w:t>
      </w:r>
    </w:p>
    <w:p w:rsidR="00677C90" w:rsidRDefault="00A27BB1" w:rsidP="00296E42">
      <w:pPr>
        <w:rPr>
          <w:rFonts w:ascii="Bookman Old Style" w:hAnsi="Bookman Old Style"/>
          <w:i/>
          <w:sz w:val="24"/>
          <w:szCs w:val="24"/>
        </w:rPr>
      </w:pPr>
      <w:r>
        <w:rPr>
          <w:rFonts w:ascii="Bookman Old Style" w:hAnsi="Bookman Old Style"/>
          <w:i/>
          <w:sz w:val="24"/>
          <w:szCs w:val="24"/>
        </w:rPr>
        <w:t>Het is</w:t>
      </w:r>
      <w:r w:rsidR="00677C90">
        <w:rPr>
          <w:rFonts w:ascii="Bookman Old Style" w:hAnsi="Bookman Old Style"/>
          <w:i/>
          <w:sz w:val="24"/>
          <w:szCs w:val="24"/>
        </w:rPr>
        <w:t xml:space="preserve"> het beter de olie </w:t>
      </w:r>
      <w:r w:rsidR="00B00125">
        <w:rPr>
          <w:rFonts w:ascii="Bookman Old Style" w:hAnsi="Bookman Old Style"/>
          <w:i/>
          <w:sz w:val="24"/>
          <w:szCs w:val="24"/>
        </w:rPr>
        <w:t xml:space="preserve">niet </w:t>
      </w:r>
      <w:r w:rsidR="00677C90">
        <w:rPr>
          <w:rFonts w:ascii="Bookman Old Style" w:hAnsi="Bookman Old Style"/>
          <w:i/>
          <w:sz w:val="24"/>
          <w:szCs w:val="24"/>
        </w:rPr>
        <w:t xml:space="preserve">teveel te verwarmen, </w:t>
      </w:r>
      <w:r>
        <w:rPr>
          <w:rFonts w:ascii="Bookman Old Style" w:hAnsi="Bookman Old Style"/>
          <w:i/>
          <w:sz w:val="24"/>
          <w:szCs w:val="24"/>
        </w:rPr>
        <w:t>(net als bij koudgeperste olijfolie</w:t>
      </w:r>
      <w:r w:rsidR="00B00125">
        <w:rPr>
          <w:rFonts w:ascii="Bookman Old Style" w:hAnsi="Bookman Old Style"/>
          <w:i/>
          <w:sz w:val="24"/>
          <w:szCs w:val="24"/>
        </w:rPr>
        <w:t xml:space="preserve">) </w:t>
      </w:r>
      <w:r>
        <w:rPr>
          <w:rFonts w:ascii="Bookman Old Style" w:hAnsi="Bookman Old Style"/>
          <w:i/>
          <w:sz w:val="24"/>
          <w:szCs w:val="24"/>
        </w:rPr>
        <w:t xml:space="preserve"> </w:t>
      </w:r>
      <w:r w:rsidR="00677C90">
        <w:rPr>
          <w:rFonts w:ascii="Bookman Old Style" w:hAnsi="Bookman Old Style"/>
          <w:i/>
          <w:sz w:val="24"/>
          <w:szCs w:val="24"/>
        </w:rPr>
        <w:t>de voedingsstoffen zullen</w:t>
      </w:r>
      <w:r w:rsidR="00B00125">
        <w:rPr>
          <w:rFonts w:ascii="Bookman Old Style" w:hAnsi="Bookman Old Style"/>
          <w:i/>
          <w:sz w:val="24"/>
          <w:szCs w:val="24"/>
        </w:rPr>
        <w:t xml:space="preserve"> dan</w:t>
      </w:r>
      <w:r w:rsidR="00677C90">
        <w:rPr>
          <w:rFonts w:ascii="Bookman Old Style" w:hAnsi="Bookman Old Style"/>
          <w:i/>
          <w:sz w:val="24"/>
          <w:szCs w:val="24"/>
        </w:rPr>
        <w:t>, grotendeels, verloren gaan.</w:t>
      </w:r>
    </w:p>
    <w:p w:rsidR="008F06E4" w:rsidRDefault="008F06E4" w:rsidP="00296E42">
      <w:pPr>
        <w:rPr>
          <w:rFonts w:ascii="Bookman Old Style" w:hAnsi="Bookman Old Style"/>
          <w:i/>
          <w:sz w:val="24"/>
          <w:szCs w:val="24"/>
        </w:rPr>
      </w:pPr>
    </w:p>
    <w:p w:rsidR="00677C90" w:rsidRDefault="00677C90" w:rsidP="00296E42">
      <w:pPr>
        <w:rPr>
          <w:rFonts w:ascii="Bookman Old Style" w:hAnsi="Bookman Old Style"/>
          <w:i/>
          <w:sz w:val="24"/>
          <w:szCs w:val="24"/>
        </w:rPr>
      </w:pPr>
      <w:r>
        <w:rPr>
          <w:rFonts w:ascii="Bookman Old Style" w:hAnsi="Bookman Old Style"/>
          <w:i/>
          <w:sz w:val="24"/>
          <w:szCs w:val="24"/>
        </w:rPr>
        <w:t>De voedingsstoffen kunnen optimaal effect uitoefenen wanneer ze koud of licht verwarmd gebruikt worden. De smaak is dan ook intenser. Wat olie op een warm gerecht, voor het opdienen, kan net dat beetje extra geven.</w:t>
      </w:r>
    </w:p>
    <w:p w:rsidR="008F06E4" w:rsidRDefault="008F06E4" w:rsidP="00296E42">
      <w:pPr>
        <w:rPr>
          <w:rFonts w:ascii="Bookman Old Style" w:hAnsi="Bookman Old Style"/>
          <w:i/>
          <w:sz w:val="24"/>
          <w:szCs w:val="24"/>
        </w:rPr>
      </w:pPr>
    </w:p>
    <w:p w:rsidR="0055743B" w:rsidRDefault="0055743B" w:rsidP="00296E42">
      <w:pPr>
        <w:rPr>
          <w:rFonts w:ascii="Bookman Old Style" w:hAnsi="Bookman Old Style"/>
          <w:i/>
          <w:sz w:val="24"/>
          <w:szCs w:val="24"/>
        </w:rPr>
      </w:pPr>
      <w:r>
        <w:rPr>
          <w:rFonts w:ascii="Bookman Old Style" w:hAnsi="Bookman Old Style"/>
          <w:i/>
          <w:sz w:val="24"/>
          <w:szCs w:val="24"/>
        </w:rPr>
        <w:t xml:space="preserve">De Huttentutolie is ook ideaal om te gebruiken op de huid, de olie wordt snel en goed opgenomen. Het is een voedende en hydraterende olie die geschikt is als bescherming van de huid, rijk aan vitamine E en </w:t>
      </w:r>
      <w:proofErr w:type="spellStart"/>
      <w:r>
        <w:rPr>
          <w:rFonts w:ascii="Bookman Old Style" w:hAnsi="Bookman Old Style"/>
          <w:i/>
          <w:sz w:val="24"/>
          <w:szCs w:val="24"/>
        </w:rPr>
        <w:t>anti-oxidanten</w:t>
      </w:r>
      <w:proofErr w:type="spellEnd"/>
      <w:r>
        <w:rPr>
          <w:rFonts w:ascii="Bookman Old Style" w:hAnsi="Bookman Old Style"/>
          <w:i/>
          <w:sz w:val="24"/>
          <w:szCs w:val="24"/>
        </w:rPr>
        <w:t>.</w:t>
      </w:r>
    </w:p>
    <w:p w:rsidR="00211636" w:rsidRDefault="00211636" w:rsidP="00296E42">
      <w:pPr>
        <w:rPr>
          <w:rFonts w:ascii="Bookman Old Style" w:hAnsi="Bookman Old Style"/>
          <w:i/>
          <w:sz w:val="16"/>
          <w:szCs w:val="16"/>
        </w:rPr>
      </w:pPr>
    </w:p>
    <w:p w:rsidR="00B977AF" w:rsidRDefault="0055743B" w:rsidP="00296E42">
      <w:pPr>
        <w:jc w:val="center"/>
        <w:rPr>
          <w:rFonts w:ascii="Bookman Old Style" w:hAnsi="Bookman Old Style"/>
          <w:i/>
          <w:sz w:val="24"/>
          <w:szCs w:val="24"/>
        </w:rPr>
      </w:pPr>
      <w:r w:rsidRPr="00FD0010">
        <w:rPr>
          <w:rFonts w:ascii="Bookman Old Style" w:hAnsi="Bookman Old Style"/>
          <w:i/>
          <w:sz w:val="24"/>
          <w:szCs w:val="24"/>
        </w:rPr>
        <w:t>.</w:t>
      </w:r>
      <w:r w:rsidR="00B977AF" w:rsidRPr="00B977AF">
        <w:rPr>
          <w:rFonts w:ascii="Bookman Old Style" w:hAnsi="Bookman Old Style"/>
          <w:i/>
          <w:noProof/>
          <w:sz w:val="24"/>
          <w:szCs w:val="24"/>
          <w:lang w:eastAsia="nl-NL"/>
        </w:rPr>
        <w:drawing>
          <wp:inline distT="0" distB="0" distL="0" distR="0">
            <wp:extent cx="1085850" cy="1057275"/>
            <wp:effectExtent l="19050" t="0" r="0" b="0"/>
            <wp:docPr id="11" name="Afbeelding 1" descr="Jos Heerk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s Heerkens logo"/>
                    <pic:cNvPicPr>
                      <a:picLocks noChangeAspect="1" noChangeArrowheads="1"/>
                    </pic:cNvPicPr>
                  </pic:nvPicPr>
                  <pic:blipFill>
                    <a:blip r:embed="rId5" cstate="print"/>
                    <a:srcRect/>
                    <a:stretch>
                      <a:fillRect/>
                    </a:stretch>
                  </pic:blipFill>
                  <pic:spPr bwMode="auto">
                    <a:xfrm>
                      <a:off x="0" y="0"/>
                      <a:ext cx="1085850" cy="1057275"/>
                    </a:xfrm>
                    <a:prstGeom prst="rect">
                      <a:avLst/>
                    </a:prstGeom>
                    <a:noFill/>
                    <a:ln w="9525">
                      <a:noFill/>
                      <a:miter lim="800000"/>
                      <a:headEnd/>
                      <a:tailEnd/>
                    </a:ln>
                  </pic:spPr>
                </pic:pic>
              </a:graphicData>
            </a:graphic>
          </wp:inline>
        </w:drawing>
      </w:r>
    </w:p>
    <w:p w:rsidR="008F06E4" w:rsidRDefault="008F06E4" w:rsidP="00296E42">
      <w:pPr>
        <w:jc w:val="center"/>
        <w:rPr>
          <w:rFonts w:ascii="Bookman Old Style" w:hAnsi="Bookman Old Style"/>
          <w:i/>
          <w:sz w:val="24"/>
          <w:szCs w:val="24"/>
        </w:rPr>
      </w:pPr>
      <w:r>
        <w:rPr>
          <w:rFonts w:ascii="Bookman Old Style" w:hAnsi="Bookman Old Style"/>
          <w:i/>
          <w:sz w:val="24"/>
          <w:szCs w:val="24"/>
        </w:rPr>
        <w:t>Jos Heerkens Kruiden</w:t>
      </w:r>
    </w:p>
    <w:p w:rsidR="008F06E4" w:rsidRDefault="008F06E4" w:rsidP="00296E42">
      <w:pPr>
        <w:jc w:val="center"/>
        <w:rPr>
          <w:rFonts w:ascii="Bookman Old Style" w:hAnsi="Bookman Old Style"/>
          <w:i/>
          <w:sz w:val="24"/>
          <w:szCs w:val="24"/>
        </w:rPr>
      </w:pPr>
      <w:r>
        <w:rPr>
          <w:rFonts w:ascii="Bookman Old Style" w:hAnsi="Bookman Old Style"/>
          <w:i/>
          <w:sz w:val="24"/>
          <w:szCs w:val="24"/>
        </w:rPr>
        <w:t>Zeedorp 29, 4589 KX Ossenisse</w:t>
      </w:r>
    </w:p>
    <w:p w:rsidR="008F06E4" w:rsidRDefault="00B23C28" w:rsidP="00296E42">
      <w:pPr>
        <w:jc w:val="center"/>
        <w:rPr>
          <w:rFonts w:ascii="Bookman Old Style" w:hAnsi="Bookman Old Style"/>
          <w:i/>
          <w:sz w:val="24"/>
          <w:szCs w:val="24"/>
        </w:rPr>
      </w:pPr>
      <w:hyperlink r:id="rId8" w:history="1">
        <w:r w:rsidR="008F06E4" w:rsidRPr="00E35BF1">
          <w:rPr>
            <w:rStyle w:val="Hyperlink"/>
            <w:rFonts w:ascii="Bookman Old Style" w:hAnsi="Bookman Old Style"/>
            <w:i/>
            <w:sz w:val="24"/>
            <w:szCs w:val="24"/>
          </w:rPr>
          <w:t>info@josheerkens-kruiden.nl</w:t>
        </w:r>
      </w:hyperlink>
    </w:p>
    <w:p w:rsidR="008F06E4" w:rsidRDefault="00B23C28" w:rsidP="00296E42">
      <w:pPr>
        <w:jc w:val="center"/>
        <w:rPr>
          <w:rFonts w:ascii="Bookman Old Style" w:hAnsi="Bookman Old Style"/>
          <w:i/>
          <w:sz w:val="24"/>
          <w:szCs w:val="24"/>
        </w:rPr>
      </w:pPr>
      <w:hyperlink r:id="rId9" w:history="1">
        <w:r w:rsidR="008F06E4" w:rsidRPr="00E35BF1">
          <w:rPr>
            <w:rStyle w:val="Hyperlink"/>
            <w:rFonts w:ascii="Bookman Old Style" w:hAnsi="Bookman Old Style"/>
            <w:i/>
            <w:sz w:val="24"/>
            <w:szCs w:val="24"/>
          </w:rPr>
          <w:t>www.josheerkens-kruiden.nl</w:t>
        </w:r>
      </w:hyperlink>
    </w:p>
    <w:p w:rsidR="008F06E4" w:rsidRDefault="008F06E4" w:rsidP="00296E42">
      <w:pPr>
        <w:jc w:val="center"/>
        <w:rPr>
          <w:rFonts w:ascii="Bookman Old Style" w:hAnsi="Bookman Old Style"/>
          <w:i/>
          <w:sz w:val="24"/>
          <w:szCs w:val="24"/>
        </w:rPr>
      </w:pPr>
      <w:r>
        <w:rPr>
          <w:rFonts w:ascii="Bookman Old Style" w:hAnsi="Bookman Old Style"/>
          <w:i/>
          <w:sz w:val="24"/>
          <w:szCs w:val="24"/>
        </w:rPr>
        <w:t>0114-852726</w:t>
      </w:r>
    </w:p>
    <w:p w:rsidR="008F06E4" w:rsidRDefault="008F06E4" w:rsidP="00296E42">
      <w:pPr>
        <w:jc w:val="center"/>
        <w:rPr>
          <w:rFonts w:ascii="Bookman Old Style" w:hAnsi="Bookman Old Style"/>
          <w:i/>
          <w:sz w:val="24"/>
          <w:szCs w:val="24"/>
        </w:rPr>
      </w:pPr>
    </w:p>
    <w:p w:rsidR="008F06E4" w:rsidRDefault="008F06E4" w:rsidP="00296E42">
      <w:pPr>
        <w:jc w:val="center"/>
        <w:rPr>
          <w:rFonts w:ascii="Bookman Old Style" w:hAnsi="Bookman Old Style"/>
          <w:i/>
          <w:sz w:val="24"/>
          <w:szCs w:val="24"/>
          <w:u w:val="single"/>
        </w:rPr>
      </w:pPr>
      <w:r w:rsidRPr="007210D4">
        <w:rPr>
          <w:rFonts w:ascii="Bookman Old Style" w:hAnsi="Bookman Old Style"/>
          <w:i/>
          <w:sz w:val="24"/>
          <w:szCs w:val="24"/>
          <w:u w:val="single"/>
        </w:rPr>
        <w:t xml:space="preserve">Kleinschalig </w:t>
      </w:r>
      <w:r w:rsidR="007210D4">
        <w:rPr>
          <w:rFonts w:ascii="Bookman Old Style" w:hAnsi="Bookman Old Style"/>
          <w:i/>
          <w:sz w:val="24"/>
          <w:szCs w:val="24"/>
          <w:u w:val="single"/>
        </w:rPr>
        <w:t>K</w:t>
      </w:r>
      <w:r w:rsidRPr="007210D4">
        <w:rPr>
          <w:rFonts w:ascii="Bookman Old Style" w:hAnsi="Bookman Old Style"/>
          <w:i/>
          <w:sz w:val="24"/>
          <w:szCs w:val="24"/>
          <w:u w:val="single"/>
        </w:rPr>
        <w:t>ruidenbedrijf</w:t>
      </w:r>
    </w:p>
    <w:p w:rsidR="007210D4" w:rsidRPr="007210D4" w:rsidRDefault="007210D4" w:rsidP="00296E42">
      <w:pPr>
        <w:jc w:val="center"/>
        <w:rPr>
          <w:rFonts w:ascii="Bookman Old Style" w:hAnsi="Bookman Old Style"/>
          <w:i/>
          <w:sz w:val="24"/>
          <w:szCs w:val="24"/>
          <w:u w:val="single"/>
        </w:rPr>
      </w:pPr>
    </w:p>
    <w:p w:rsidR="008F06E4" w:rsidRDefault="008F06E4" w:rsidP="00296E42">
      <w:pPr>
        <w:jc w:val="center"/>
        <w:rPr>
          <w:rFonts w:ascii="Bookman Old Style" w:hAnsi="Bookman Old Style"/>
          <w:i/>
          <w:sz w:val="24"/>
          <w:szCs w:val="24"/>
        </w:rPr>
      </w:pPr>
      <w:r>
        <w:rPr>
          <w:rFonts w:ascii="Bookman Old Style" w:hAnsi="Bookman Old Style"/>
          <w:i/>
          <w:sz w:val="24"/>
          <w:szCs w:val="24"/>
        </w:rPr>
        <w:t>Natuurgeneeskunde</w:t>
      </w:r>
    </w:p>
    <w:p w:rsidR="008F06E4" w:rsidRPr="008F06E4" w:rsidRDefault="008F06E4" w:rsidP="00296E42">
      <w:pPr>
        <w:jc w:val="center"/>
        <w:rPr>
          <w:rFonts w:ascii="Bookman Old Style" w:hAnsi="Bookman Old Style"/>
          <w:i/>
          <w:sz w:val="24"/>
          <w:szCs w:val="24"/>
        </w:rPr>
      </w:pPr>
      <w:r>
        <w:rPr>
          <w:rFonts w:ascii="Bookman Old Style" w:hAnsi="Bookman Old Style"/>
          <w:i/>
          <w:sz w:val="24"/>
          <w:szCs w:val="24"/>
        </w:rPr>
        <w:t>Kruidengeneeskunde</w:t>
      </w:r>
    </w:p>
    <w:p w:rsidR="00B977AF" w:rsidRPr="008F06E4" w:rsidRDefault="008F06E4" w:rsidP="00296E42">
      <w:pPr>
        <w:rPr>
          <w:rFonts w:ascii="Bookman Old Style" w:hAnsi="Bookman Old Style"/>
          <w:i/>
          <w:sz w:val="40"/>
          <w:szCs w:val="40"/>
        </w:rPr>
      </w:pPr>
      <w:r>
        <w:rPr>
          <w:rFonts w:ascii="Bookman Old Style" w:hAnsi="Bookman Old Style"/>
          <w:i/>
          <w:sz w:val="24"/>
          <w:szCs w:val="24"/>
        </w:rPr>
        <w:tab/>
      </w:r>
      <w:r>
        <w:rPr>
          <w:rFonts w:ascii="Bookman Old Style" w:hAnsi="Bookman Old Style"/>
          <w:i/>
          <w:sz w:val="24"/>
          <w:szCs w:val="24"/>
        </w:rPr>
        <w:tab/>
      </w:r>
      <w:r>
        <w:rPr>
          <w:rFonts w:ascii="Bookman Old Style" w:hAnsi="Bookman Old Style"/>
          <w:i/>
          <w:sz w:val="24"/>
          <w:szCs w:val="24"/>
        </w:rPr>
        <w:tab/>
      </w:r>
      <w:r w:rsidRPr="008F06E4">
        <w:rPr>
          <w:rFonts w:ascii="Bookman Old Style" w:hAnsi="Bookman Old Style"/>
          <w:i/>
          <w:sz w:val="40"/>
          <w:szCs w:val="40"/>
        </w:rPr>
        <w:t>+</w:t>
      </w:r>
    </w:p>
    <w:p w:rsidR="00B977AF" w:rsidRPr="008F06E4" w:rsidRDefault="008F06E4" w:rsidP="00296E42">
      <w:pPr>
        <w:jc w:val="center"/>
        <w:rPr>
          <w:rFonts w:ascii="Bookman Old Style" w:hAnsi="Bookman Old Style"/>
          <w:i/>
          <w:sz w:val="36"/>
          <w:szCs w:val="36"/>
        </w:rPr>
      </w:pPr>
      <w:r w:rsidRPr="008F06E4">
        <w:rPr>
          <w:rFonts w:ascii="Bookman Old Style" w:hAnsi="Bookman Old Style"/>
          <w:i/>
          <w:sz w:val="36"/>
          <w:szCs w:val="36"/>
        </w:rPr>
        <w:t>Huttentutolie</w:t>
      </w:r>
    </w:p>
    <w:p w:rsidR="00B977AF" w:rsidRDefault="00B977AF" w:rsidP="00296E42">
      <w:pPr>
        <w:rPr>
          <w:rFonts w:ascii="Bookman Old Style" w:hAnsi="Bookman Old Style"/>
          <w:i/>
          <w:sz w:val="24"/>
          <w:szCs w:val="24"/>
        </w:rPr>
      </w:pPr>
    </w:p>
    <w:p w:rsidR="00B977AF" w:rsidRDefault="00B977AF" w:rsidP="00296E42">
      <w:pPr>
        <w:rPr>
          <w:rFonts w:ascii="Bookman Old Style" w:hAnsi="Bookman Old Style"/>
          <w:i/>
          <w:sz w:val="24"/>
          <w:szCs w:val="24"/>
        </w:rPr>
      </w:pPr>
    </w:p>
    <w:p w:rsidR="00B977AF" w:rsidRDefault="00B977AF" w:rsidP="00296E42">
      <w:pPr>
        <w:rPr>
          <w:rFonts w:ascii="Bookman Old Style" w:hAnsi="Bookman Old Style"/>
          <w:i/>
          <w:sz w:val="24"/>
          <w:szCs w:val="24"/>
        </w:rPr>
      </w:pPr>
    </w:p>
    <w:p w:rsidR="00B977AF" w:rsidRDefault="00B977AF" w:rsidP="00296E42">
      <w:pPr>
        <w:rPr>
          <w:rFonts w:ascii="Bookman Old Style" w:hAnsi="Bookman Old Style"/>
          <w:i/>
          <w:sz w:val="24"/>
          <w:szCs w:val="24"/>
        </w:rPr>
      </w:pPr>
    </w:p>
    <w:p w:rsidR="00B977AF" w:rsidRDefault="00B977AF" w:rsidP="00296E42">
      <w:pPr>
        <w:rPr>
          <w:rFonts w:ascii="Bookman Old Style" w:hAnsi="Bookman Old Style"/>
          <w:i/>
          <w:sz w:val="24"/>
          <w:szCs w:val="24"/>
        </w:rPr>
      </w:pPr>
    </w:p>
    <w:p w:rsidR="00B977AF" w:rsidRDefault="00B977AF" w:rsidP="00296E42">
      <w:pPr>
        <w:rPr>
          <w:rFonts w:ascii="Bookman Old Style" w:hAnsi="Bookman Old Style"/>
          <w:i/>
          <w:sz w:val="24"/>
          <w:szCs w:val="24"/>
        </w:rPr>
      </w:pPr>
    </w:p>
    <w:p w:rsidR="00110B9E" w:rsidRDefault="009677C4" w:rsidP="00296E42">
      <w:pPr>
        <w:jc w:val="center"/>
        <w:rPr>
          <w:rFonts w:ascii="Bookman Old Style" w:hAnsi="Bookman Old Style"/>
          <w:i/>
          <w:sz w:val="28"/>
          <w:szCs w:val="28"/>
        </w:rPr>
      </w:pPr>
      <w:r>
        <w:rPr>
          <w:rFonts w:ascii="Bookman Old Style" w:hAnsi="Bookman Old Style"/>
          <w:i/>
          <w:noProof/>
          <w:sz w:val="28"/>
          <w:szCs w:val="28"/>
          <w:lang w:eastAsia="nl-NL"/>
        </w:rPr>
        <w:drawing>
          <wp:inline distT="0" distB="0" distL="0" distR="0">
            <wp:extent cx="1857375" cy="2648371"/>
            <wp:effectExtent l="19050" t="0" r="9525" b="0"/>
            <wp:docPr id="12" name="Afbeelding 6" descr="C:\Users\Max-FC1\AppData\Local\Microsoft\Windows\INetCache\IE\1CZ92EHE\Camelina_sativa_subsp._alyssum_Flora_Bata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x-FC1\AppData\Local\Microsoft\Windows\INetCache\IE\1CZ92EHE\Camelina_sativa_subsp._alyssum_Flora_Batava[1].jpg"/>
                    <pic:cNvPicPr>
                      <a:picLocks noChangeAspect="1" noChangeArrowheads="1"/>
                    </pic:cNvPicPr>
                  </pic:nvPicPr>
                  <pic:blipFill>
                    <a:blip r:embed="rId10" cstate="print"/>
                    <a:srcRect/>
                    <a:stretch>
                      <a:fillRect/>
                    </a:stretch>
                  </pic:blipFill>
                  <pic:spPr bwMode="auto">
                    <a:xfrm>
                      <a:off x="0" y="0"/>
                      <a:ext cx="1857375" cy="2648371"/>
                    </a:xfrm>
                    <a:prstGeom prst="rect">
                      <a:avLst/>
                    </a:prstGeom>
                    <a:noFill/>
                    <a:ln w="9525">
                      <a:noFill/>
                      <a:miter lim="800000"/>
                      <a:headEnd/>
                      <a:tailEnd/>
                    </a:ln>
                  </pic:spPr>
                </pic:pic>
              </a:graphicData>
            </a:graphic>
          </wp:inline>
        </w:drawing>
      </w:r>
    </w:p>
    <w:p w:rsidR="00683B81" w:rsidRDefault="00683B81" w:rsidP="00296E42">
      <w:pPr>
        <w:jc w:val="center"/>
        <w:rPr>
          <w:rFonts w:ascii="Bookman Old Style" w:hAnsi="Bookman Old Style"/>
          <w:i/>
          <w:sz w:val="28"/>
          <w:szCs w:val="28"/>
        </w:rPr>
      </w:pPr>
    </w:p>
    <w:p w:rsidR="00B00125" w:rsidRDefault="00F360CC" w:rsidP="00296E42">
      <w:pPr>
        <w:pStyle w:val="Normaalweb"/>
        <w:spacing w:before="0" w:beforeAutospacing="0" w:after="0" w:afterAutospacing="0"/>
        <w:rPr>
          <w:rFonts w:ascii="Bookman Old Style" w:hAnsi="Bookman Old Style" w:cs="Tahoma"/>
          <w:i/>
          <w:color w:val="38761D"/>
        </w:rPr>
      </w:pPr>
      <w:r w:rsidRPr="00F360CC">
        <w:rPr>
          <w:rFonts w:ascii="Bookman Old Style" w:hAnsi="Bookman Old Style" w:cs="Tahoma"/>
          <w:i/>
          <w:color w:val="38761D"/>
        </w:rPr>
        <w:t xml:space="preserve">Op de </w:t>
      </w:r>
      <w:proofErr w:type="spellStart"/>
      <w:r w:rsidRPr="00F360CC">
        <w:rPr>
          <w:rFonts w:ascii="Bookman Old Style" w:hAnsi="Bookman Old Style" w:cs="Tahoma"/>
          <w:i/>
          <w:color w:val="38761D"/>
        </w:rPr>
        <w:t>biodiversiteits</w:t>
      </w:r>
      <w:proofErr w:type="spellEnd"/>
      <w:r>
        <w:rPr>
          <w:rFonts w:ascii="Bookman Old Style" w:hAnsi="Bookman Old Style" w:cs="Tahoma"/>
          <w:i/>
          <w:color w:val="38761D"/>
        </w:rPr>
        <w:t xml:space="preserve"> </w:t>
      </w:r>
      <w:r w:rsidRPr="00F360CC">
        <w:rPr>
          <w:rFonts w:ascii="Bookman Old Style" w:hAnsi="Bookman Old Style" w:cs="Tahoma"/>
          <w:i/>
          <w:color w:val="38761D"/>
        </w:rPr>
        <w:t>bevorderend</w:t>
      </w:r>
      <w:r>
        <w:rPr>
          <w:rFonts w:ascii="Bookman Old Style" w:hAnsi="Bookman Old Style" w:cs="Tahoma"/>
          <w:i/>
          <w:color w:val="38761D"/>
        </w:rPr>
        <w:t xml:space="preserve">e </w:t>
      </w:r>
      <w:r w:rsidRPr="00F360CC">
        <w:rPr>
          <w:rFonts w:ascii="Bookman Old Style" w:hAnsi="Bookman Old Style" w:cs="Tahoma"/>
          <w:i/>
          <w:color w:val="38761D"/>
        </w:rPr>
        <w:t>ingerichte proefakkers van Terhole groeit onder meer Huttentut. Herkenbaar aan de gele bloemetjes die erop komen, een bloem waar bijen dol op zijn</w:t>
      </w:r>
    </w:p>
    <w:p w:rsidR="00F360CC" w:rsidRPr="00F360CC" w:rsidRDefault="00F360CC" w:rsidP="00296E42">
      <w:pPr>
        <w:pStyle w:val="Normaalweb"/>
        <w:spacing w:before="0" w:beforeAutospacing="0" w:after="0" w:afterAutospacing="0"/>
        <w:rPr>
          <w:rFonts w:ascii="Bookman Old Style" w:hAnsi="Bookman Old Style" w:cs="Tahoma"/>
          <w:i/>
          <w:color w:val="38761D"/>
        </w:rPr>
      </w:pPr>
      <w:r w:rsidRPr="00F360CC">
        <w:rPr>
          <w:rFonts w:ascii="Bookman Old Style" w:hAnsi="Bookman Old Style" w:cs="Tahoma"/>
          <w:i/>
          <w:color w:val="38761D"/>
        </w:rPr>
        <w:t>Van de zaden kan je spijsolie persen, dat is olie die je kan gebruiken om salades te bereiden en om aan warme gerechten toe te voegen.</w:t>
      </w:r>
    </w:p>
    <w:p w:rsidR="00B00125" w:rsidRDefault="00F360CC" w:rsidP="00296E42">
      <w:pPr>
        <w:pStyle w:val="Normaalweb"/>
        <w:spacing w:before="0" w:beforeAutospacing="0" w:after="0" w:afterAutospacing="0"/>
        <w:rPr>
          <w:rFonts w:ascii="Bookman Old Style" w:hAnsi="Bookman Old Style" w:cs="Tahoma"/>
          <w:i/>
          <w:color w:val="38761D"/>
        </w:rPr>
      </w:pPr>
      <w:r w:rsidRPr="00F360CC">
        <w:rPr>
          <w:rFonts w:ascii="Bookman Old Style" w:hAnsi="Bookman Old Style" w:cs="Tahoma"/>
          <w:i/>
          <w:color w:val="38761D"/>
        </w:rPr>
        <w:t xml:space="preserve">Naast de </w:t>
      </w:r>
      <w:proofErr w:type="spellStart"/>
      <w:r w:rsidRPr="00F360CC">
        <w:rPr>
          <w:rFonts w:ascii="Bookman Old Style" w:hAnsi="Bookman Old Style" w:cs="Tahoma"/>
          <w:i/>
          <w:color w:val="38761D"/>
        </w:rPr>
        <w:t>biodiverse</w:t>
      </w:r>
      <w:proofErr w:type="spellEnd"/>
      <w:r w:rsidRPr="00F360CC">
        <w:rPr>
          <w:rFonts w:ascii="Bookman Old Style" w:hAnsi="Bookman Old Style" w:cs="Tahoma"/>
          <w:i/>
          <w:color w:val="38761D"/>
        </w:rPr>
        <w:t xml:space="preserve"> proefakker </w:t>
      </w:r>
      <w:r w:rsidR="007210D4">
        <w:rPr>
          <w:rFonts w:ascii="Bookman Old Style" w:hAnsi="Bookman Old Style" w:cs="Tahoma"/>
          <w:i/>
          <w:color w:val="38761D"/>
        </w:rPr>
        <w:t xml:space="preserve">van het Grenspark Groot – </w:t>
      </w:r>
      <w:proofErr w:type="spellStart"/>
      <w:r w:rsidR="007210D4">
        <w:rPr>
          <w:rFonts w:ascii="Bookman Old Style" w:hAnsi="Bookman Old Style" w:cs="Tahoma"/>
          <w:i/>
          <w:color w:val="38761D"/>
        </w:rPr>
        <w:t>Saeftinghe</w:t>
      </w:r>
      <w:proofErr w:type="spellEnd"/>
      <w:r w:rsidR="007210D4">
        <w:rPr>
          <w:rFonts w:ascii="Bookman Old Style" w:hAnsi="Bookman Old Style" w:cs="Tahoma"/>
          <w:i/>
          <w:color w:val="38761D"/>
        </w:rPr>
        <w:t xml:space="preserve"> </w:t>
      </w:r>
      <w:r w:rsidR="00A27BB1">
        <w:rPr>
          <w:rFonts w:ascii="Bookman Old Style" w:hAnsi="Bookman Old Style" w:cs="Tahoma"/>
          <w:i/>
          <w:color w:val="38761D"/>
        </w:rPr>
        <w:t xml:space="preserve">in </w:t>
      </w:r>
      <w:proofErr w:type="spellStart"/>
      <w:r w:rsidR="00A27BB1">
        <w:rPr>
          <w:rFonts w:ascii="Bookman Old Style" w:hAnsi="Bookman Old Style" w:cs="Tahoma"/>
          <w:i/>
          <w:color w:val="38761D"/>
        </w:rPr>
        <w:t>Terhole</w:t>
      </w:r>
      <w:proofErr w:type="spellEnd"/>
      <w:r w:rsidR="00A27BB1">
        <w:rPr>
          <w:rFonts w:ascii="Bookman Old Style" w:hAnsi="Bookman Old Style" w:cs="Tahoma"/>
          <w:i/>
          <w:color w:val="38761D"/>
        </w:rPr>
        <w:t>,</w:t>
      </w:r>
      <w:r w:rsidR="007210D4">
        <w:rPr>
          <w:rFonts w:ascii="Bookman Old Style" w:hAnsi="Bookman Old Style" w:cs="Tahoma"/>
          <w:i/>
          <w:color w:val="38761D"/>
        </w:rPr>
        <w:t xml:space="preserve"> </w:t>
      </w:r>
      <w:r w:rsidRPr="00F360CC">
        <w:rPr>
          <w:rFonts w:ascii="Bookman Old Style" w:hAnsi="Bookman Old Style" w:cs="Tahoma"/>
          <w:i/>
          <w:color w:val="38761D"/>
        </w:rPr>
        <w:t xml:space="preserve">groeit de huttentut in </w:t>
      </w:r>
      <w:r w:rsidR="007210D4">
        <w:rPr>
          <w:rFonts w:ascii="Bookman Old Style" w:hAnsi="Bookman Old Style" w:cs="Tahoma"/>
          <w:i/>
          <w:color w:val="38761D"/>
        </w:rPr>
        <w:t>Natuur</w:t>
      </w:r>
      <w:r w:rsidRPr="00F360CC">
        <w:rPr>
          <w:rFonts w:ascii="Bookman Old Style" w:hAnsi="Bookman Old Style" w:cs="Tahoma"/>
          <w:i/>
          <w:color w:val="38761D"/>
        </w:rPr>
        <w:t xml:space="preserve">gebied de </w:t>
      </w:r>
      <w:r w:rsidR="007210D4">
        <w:rPr>
          <w:rFonts w:ascii="Bookman Old Style" w:hAnsi="Bookman Old Style" w:cs="Tahoma"/>
          <w:i/>
          <w:color w:val="38761D"/>
        </w:rPr>
        <w:t>S</w:t>
      </w:r>
      <w:r w:rsidRPr="00F360CC">
        <w:rPr>
          <w:rFonts w:ascii="Bookman Old Style" w:hAnsi="Bookman Old Style" w:cs="Tahoma"/>
          <w:i/>
          <w:color w:val="38761D"/>
        </w:rPr>
        <w:t>chommeling</w:t>
      </w:r>
      <w:r w:rsidR="00B00125">
        <w:rPr>
          <w:rFonts w:ascii="Bookman Old Style" w:hAnsi="Bookman Old Style" w:cs="Tahoma"/>
          <w:i/>
          <w:color w:val="38761D"/>
        </w:rPr>
        <w:t>,</w:t>
      </w:r>
      <w:r w:rsidRPr="00F360CC">
        <w:rPr>
          <w:rFonts w:ascii="Bookman Old Style" w:hAnsi="Bookman Old Style" w:cs="Tahoma"/>
          <w:i/>
          <w:color w:val="38761D"/>
        </w:rPr>
        <w:t xml:space="preserve"> in </w:t>
      </w:r>
      <w:proofErr w:type="spellStart"/>
      <w:r w:rsidRPr="00F360CC">
        <w:rPr>
          <w:rFonts w:ascii="Bookman Old Style" w:hAnsi="Bookman Old Style" w:cs="Tahoma"/>
          <w:i/>
          <w:color w:val="38761D"/>
        </w:rPr>
        <w:t>St.Jansteen</w:t>
      </w:r>
      <w:proofErr w:type="spellEnd"/>
      <w:r w:rsidRPr="00F360CC">
        <w:rPr>
          <w:rFonts w:ascii="Bookman Old Style" w:hAnsi="Bookman Old Style" w:cs="Tahoma"/>
          <w:i/>
          <w:color w:val="38761D"/>
        </w:rPr>
        <w:t>.</w:t>
      </w:r>
    </w:p>
    <w:p w:rsidR="00F360CC" w:rsidRDefault="00A27BB1" w:rsidP="00296E42">
      <w:pPr>
        <w:pStyle w:val="Normaalweb"/>
        <w:spacing w:before="0" w:beforeAutospacing="0" w:after="0" w:afterAutospacing="0"/>
        <w:rPr>
          <w:rFonts w:ascii="Bookman Old Style" w:hAnsi="Bookman Old Style" w:cs="Tahoma"/>
          <w:i/>
          <w:color w:val="38761D"/>
        </w:rPr>
      </w:pPr>
      <w:r>
        <w:rPr>
          <w:rFonts w:ascii="Bookman Old Style" w:hAnsi="Bookman Old Style" w:cs="Tahoma"/>
          <w:i/>
          <w:color w:val="38761D"/>
        </w:rPr>
        <w:t xml:space="preserve">Dat maakt de </w:t>
      </w:r>
      <w:r w:rsidR="00B00125">
        <w:rPr>
          <w:rFonts w:ascii="Bookman Old Style" w:hAnsi="Bookman Old Style" w:cs="Tahoma"/>
          <w:i/>
          <w:color w:val="38761D"/>
        </w:rPr>
        <w:t>H</w:t>
      </w:r>
      <w:r w:rsidR="00F360CC" w:rsidRPr="00F360CC">
        <w:rPr>
          <w:rFonts w:ascii="Bookman Old Style" w:hAnsi="Bookman Old Style" w:cs="Tahoma"/>
          <w:i/>
          <w:color w:val="38761D"/>
        </w:rPr>
        <w:t>uttentutolie een 100% streekproduct</w:t>
      </w:r>
      <w:r>
        <w:rPr>
          <w:rFonts w:ascii="Bookman Old Style" w:hAnsi="Bookman Old Style" w:cs="Tahoma"/>
          <w:i/>
          <w:color w:val="38761D"/>
        </w:rPr>
        <w:t>.</w:t>
      </w:r>
    </w:p>
    <w:p w:rsidR="007210D4" w:rsidRDefault="007210D4" w:rsidP="00296E42">
      <w:pPr>
        <w:pStyle w:val="Normaalweb"/>
        <w:spacing w:before="0" w:beforeAutospacing="0" w:after="0" w:afterAutospacing="0"/>
        <w:rPr>
          <w:rFonts w:ascii="Bookman Old Style" w:hAnsi="Bookman Old Style" w:cs="Tahoma"/>
          <w:i/>
          <w:color w:val="38761D"/>
        </w:rPr>
      </w:pPr>
    </w:p>
    <w:p w:rsidR="007210D4" w:rsidRDefault="007210D4" w:rsidP="00296E42">
      <w:pPr>
        <w:pStyle w:val="Normaalweb"/>
        <w:spacing w:before="0" w:beforeAutospacing="0" w:after="0" w:afterAutospacing="0"/>
        <w:rPr>
          <w:rFonts w:ascii="Bookman Old Style" w:hAnsi="Bookman Old Style" w:cs="Tahoma"/>
          <w:i/>
          <w:color w:val="38761D"/>
        </w:rPr>
      </w:pPr>
    </w:p>
    <w:p w:rsidR="007210D4" w:rsidRPr="00F360CC" w:rsidRDefault="007210D4" w:rsidP="00296E42">
      <w:pPr>
        <w:pStyle w:val="Normaalweb"/>
        <w:spacing w:before="0" w:beforeAutospacing="0" w:after="0" w:afterAutospacing="0"/>
        <w:rPr>
          <w:rFonts w:ascii="Bookman Old Style" w:hAnsi="Bookman Old Style" w:cs="Tahoma"/>
          <w:i/>
          <w:color w:val="000000"/>
        </w:rPr>
      </w:pPr>
    </w:p>
    <w:p w:rsidR="00B977AF" w:rsidRDefault="00B977AF" w:rsidP="00296E42">
      <w:pPr>
        <w:jc w:val="center"/>
        <w:rPr>
          <w:rFonts w:ascii="Bookman Old Style" w:hAnsi="Bookman Old Style"/>
          <w:i/>
          <w:sz w:val="28"/>
          <w:szCs w:val="28"/>
        </w:rPr>
      </w:pPr>
    </w:p>
    <w:p w:rsidR="00B977AF" w:rsidRDefault="00B977AF" w:rsidP="00296E42">
      <w:pPr>
        <w:jc w:val="center"/>
        <w:rPr>
          <w:rFonts w:ascii="Bookman Old Style" w:hAnsi="Bookman Old Style"/>
          <w:i/>
          <w:sz w:val="28"/>
          <w:szCs w:val="28"/>
        </w:rPr>
      </w:pPr>
      <w:r>
        <w:rPr>
          <w:rFonts w:ascii="Bookman Old Style" w:hAnsi="Bookman Old Style"/>
          <w:i/>
          <w:noProof/>
          <w:sz w:val="28"/>
          <w:szCs w:val="28"/>
          <w:lang w:eastAsia="nl-NL"/>
        </w:rPr>
        <w:lastRenderedPageBreak/>
        <w:drawing>
          <wp:inline distT="0" distB="0" distL="0" distR="0">
            <wp:extent cx="1774947" cy="2714625"/>
            <wp:effectExtent l="19050" t="0" r="0" b="0"/>
            <wp:docPr id="10" name="Afbeelding 6" descr="C:\Users\Max-FC1\AppData\Local\Microsoft\Windows\INetCache\IE\IKZYEU3B\266px-Camelina_sativa_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x-FC1\AppData\Local\Microsoft\Windows\INetCache\IE\IKZYEU3B\266px-Camelina_sativa_eF[1].jpg"/>
                    <pic:cNvPicPr>
                      <a:picLocks noChangeAspect="1" noChangeArrowheads="1"/>
                    </pic:cNvPicPr>
                  </pic:nvPicPr>
                  <pic:blipFill>
                    <a:blip r:embed="rId11" cstate="print"/>
                    <a:srcRect/>
                    <a:stretch>
                      <a:fillRect/>
                    </a:stretch>
                  </pic:blipFill>
                  <pic:spPr bwMode="auto">
                    <a:xfrm>
                      <a:off x="0" y="0"/>
                      <a:ext cx="1774947" cy="2714625"/>
                    </a:xfrm>
                    <a:prstGeom prst="rect">
                      <a:avLst/>
                    </a:prstGeom>
                    <a:noFill/>
                    <a:ln w="9525">
                      <a:noFill/>
                      <a:miter lim="800000"/>
                      <a:headEnd/>
                      <a:tailEnd/>
                    </a:ln>
                  </pic:spPr>
                </pic:pic>
              </a:graphicData>
            </a:graphic>
          </wp:inline>
        </w:drawing>
      </w:r>
    </w:p>
    <w:p w:rsidR="00B977AF" w:rsidRDefault="00B977AF" w:rsidP="00296E42">
      <w:pPr>
        <w:jc w:val="center"/>
        <w:rPr>
          <w:rFonts w:ascii="Bookman Old Style" w:hAnsi="Bookman Old Style"/>
          <w:i/>
          <w:sz w:val="28"/>
          <w:szCs w:val="28"/>
        </w:rPr>
      </w:pPr>
    </w:p>
    <w:p w:rsidR="00B977AF" w:rsidRPr="00B977AF" w:rsidRDefault="00B977AF" w:rsidP="00296E42">
      <w:pPr>
        <w:jc w:val="center"/>
        <w:rPr>
          <w:rFonts w:ascii="Bookman Old Style" w:hAnsi="Bookman Old Style"/>
          <w:i/>
          <w:sz w:val="28"/>
          <w:szCs w:val="28"/>
          <w:u w:val="single"/>
        </w:rPr>
      </w:pPr>
      <w:r w:rsidRPr="00B977AF">
        <w:rPr>
          <w:rFonts w:ascii="Bookman Old Style" w:hAnsi="Bookman Old Style"/>
          <w:i/>
          <w:sz w:val="28"/>
          <w:szCs w:val="28"/>
          <w:u w:val="single"/>
        </w:rPr>
        <w:t>Bewaring</w:t>
      </w:r>
    </w:p>
    <w:p w:rsidR="00B977AF" w:rsidRDefault="00B977AF" w:rsidP="00296E42">
      <w:pPr>
        <w:jc w:val="center"/>
        <w:rPr>
          <w:rFonts w:ascii="Bookman Old Style" w:hAnsi="Bookman Old Style"/>
          <w:i/>
          <w:sz w:val="28"/>
          <w:szCs w:val="28"/>
        </w:rPr>
      </w:pPr>
      <w:r>
        <w:rPr>
          <w:rFonts w:ascii="Bookman Old Style" w:hAnsi="Bookman Old Style"/>
          <w:i/>
          <w:sz w:val="28"/>
          <w:szCs w:val="28"/>
        </w:rPr>
        <w:t>Zonder openen is de olie houdbaar gedurende 14 tot 18 maanden, op een frisse, droge en donkere plaats.</w:t>
      </w:r>
    </w:p>
    <w:p w:rsidR="00B977AF" w:rsidRDefault="00B977AF" w:rsidP="00296E42">
      <w:pPr>
        <w:jc w:val="center"/>
        <w:rPr>
          <w:rFonts w:ascii="Bookman Old Style" w:hAnsi="Bookman Old Style"/>
          <w:i/>
          <w:sz w:val="28"/>
          <w:szCs w:val="28"/>
        </w:rPr>
      </w:pPr>
      <w:r>
        <w:rPr>
          <w:rFonts w:ascii="Bookman Old Style" w:hAnsi="Bookman Old Style"/>
          <w:i/>
          <w:sz w:val="28"/>
          <w:szCs w:val="28"/>
        </w:rPr>
        <w:t>Na opening, best binnen 3 á 4 maanden gebruiken zodat de goede kwaliteit van de waardevolle stoffen behouden blijft.</w:t>
      </w:r>
    </w:p>
    <w:p w:rsidR="00331AD0" w:rsidRPr="00331AD0" w:rsidRDefault="00331AD0" w:rsidP="00296E42">
      <w:pPr>
        <w:rPr>
          <w:rFonts w:ascii="Bookman Old Style" w:hAnsi="Bookman Old Style"/>
          <w:i/>
          <w:sz w:val="24"/>
          <w:szCs w:val="24"/>
          <w:u w:val="single"/>
        </w:rPr>
      </w:pPr>
    </w:p>
    <w:sectPr w:rsidR="00331AD0" w:rsidRPr="00331AD0" w:rsidSect="00110B9E">
      <w:pgSz w:w="16838" w:h="11906" w:orient="landscape"/>
      <w:pgMar w:top="567" w:right="567" w:bottom="567" w:left="567"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23D60"/>
    <w:multiLevelType w:val="hybridMultilevel"/>
    <w:tmpl w:val="8FD2E8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110B9E"/>
    <w:rsid w:val="00107955"/>
    <w:rsid w:val="00110B9E"/>
    <w:rsid w:val="00203916"/>
    <w:rsid w:val="00211636"/>
    <w:rsid w:val="002426DD"/>
    <w:rsid w:val="00296E42"/>
    <w:rsid w:val="002B0B65"/>
    <w:rsid w:val="002B554B"/>
    <w:rsid w:val="002E4250"/>
    <w:rsid w:val="00331AD0"/>
    <w:rsid w:val="0039542A"/>
    <w:rsid w:val="003C2F24"/>
    <w:rsid w:val="0046483F"/>
    <w:rsid w:val="004A6A15"/>
    <w:rsid w:val="00503382"/>
    <w:rsid w:val="00544D6E"/>
    <w:rsid w:val="0055743B"/>
    <w:rsid w:val="005F0B46"/>
    <w:rsid w:val="00677C90"/>
    <w:rsid w:val="00683B81"/>
    <w:rsid w:val="007210D4"/>
    <w:rsid w:val="008C35BD"/>
    <w:rsid w:val="008F06E4"/>
    <w:rsid w:val="00913AC5"/>
    <w:rsid w:val="009677C4"/>
    <w:rsid w:val="009E264C"/>
    <w:rsid w:val="009F44F6"/>
    <w:rsid w:val="009F7EFB"/>
    <w:rsid w:val="00A27BB1"/>
    <w:rsid w:val="00A34E95"/>
    <w:rsid w:val="00B00125"/>
    <w:rsid w:val="00B23C28"/>
    <w:rsid w:val="00B977AF"/>
    <w:rsid w:val="00C138D7"/>
    <w:rsid w:val="00CC60C0"/>
    <w:rsid w:val="00CD584E"/>
    <w:rsid w:val="00DE3AEE"/>
    <w:rsid w:val="00DF248D"/>
    <w:rsid w:val="00E512C1"/>
    <w:rsid w:val="00EB47CE"/>
    <w:rsid w:val="00F360CC"/>
    <w:rsid w:val="00FA5559"/>
    <w:rsid w:val="00FB6F79"/>
    <w:rsid w:val="00FD001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0B9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0B9E"/>
    <w:rPr>
      <w:color w:val="0000FF" w:themeColor="hyperlink"/>
      <w:u w:val="single"/>
    </w:rPr>
  </w:style>
  <w:style w:type="paragraph" w:styleId="Ballontekst">
    <w:name w:val="Balloon Text"/>
    <w:basedOn w:val="Standaard"/>
    <w:link w:val="BallontekstChar"/>
    <w:uiPriority w:val="99"/>
    <w:semiHidden/>
    <w:unhideWhenUsed/>
    <w:rsid w:val="00110B9E"/>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10B9E"/>
    <w:rPr>
      <w:rFonts w:ascii="Tahoma" w:hAnsi="Tahoma" w:cs="Tahoma"/>
      <w:sz w:val="16"/>
      <w:szCs w:val="16"/>
    </w:rPr>
  </w:style>
  <w:style w:type="paragraph" w:styleId="Lijstalinea">
    <w:name w:val="List Paragraph"/>
    <w:basedOn w:val="Standaard"/>
    <w:uiPriority w:val="34"/>
    <w:qFormat/>
    <w:rsid w:val="00110B9E"/>
    <w:pPr>
      <w:spacing w:after="160" w:line="259" w:lineRule="auto"/>
      <w:ind w:left="720"/>
      <w:contextualSpacing/>
    </w:pPr>
  </w:style>
  <w:style w:type="paragraph" w:styleId="Normaalweb">
    <w:name w:val="Normal (Web)"/>
    <w:basedOn w:val="Standaard"/>
    <w:uiPriority w:val="99"/>
    <w:unhideWhenUsed/>
    <w:rsid w:val="002B554B"/>
    <w:pPr>
      <w:spacing w:before="100" w:beforeAutospacing="1" w:after="100" w:afterAutospacing="1"/>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208433">
      <w:bodyDiv w:val="1"/>
      <w:marLeft w:val="0"/>
      <w:marRight w:val="0"/>
      <w:marTop w:val="0"/>
      <w:marBottom w:val="0"/>
      <w:divBdr>
        <w:top w:val="none" w:sz="0" w:space="0" w:color="auto"/>
        <w:left w:val="none" w:sz="0" w:space="0" w:color="auto"/>
        <w:bottom w:val="none" w:sz="0" w:space="0" w:color="auto"/>
        <w:right w:val="none" w:sz="0" w:space="0" w:color="auto"/>
      </w:divBdr>
    </w:div>
    <w:div w:id="562180029">
      <w:bodyDiv w:val="1"/>
      <w:marLeft w:val="0"/>
      <w:marRight w:val="0"/>
      <w:marTop w:val="0"/>
      <w:marBottom w:val="0"/>
      <w:divBdr>
        <w:top w:val="none" w:sz="0" w:space="0" w:color="auto"/>
        <w:left w:val="none" w:sz="0" w:space="0" w:color="auto"/>
        <w:bottom w:val="none" w:sz="0" w:space="0" w:color="auto"/>
        <w:right w:val="none" w:sz="0" w:space="0" w:color="auto"/>
      </w:divBdr>
    </w:div>
    <w:div w:id="95933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josheerkens-kruid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www.josheerkens-kruiden.nl" TargetMode="External"/><Relationship Id="rId14"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2</Pages>
  <Words>476</Words>
  <Characters>2619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Max-FC1</dc:creator>
  <cp:lastModifiedBy>Max-FC1</cp:lastModifiedBy>
  <cp:revision>15</cp:revision>
  <cp:lastPrinted>2019-06-23T11:56:00Z</cp:lastPrinted>
  <dcterms:created xsi:type="dcterms:W3CDTF">2019-03-31T12:21:00Z</dcterms:created>
  <dcterms:modified xsi:type="dcterms:W3CDTF">2019-06-23T11:57:00Z</dcterms:modified>
</cp:coreProperties>
</file>